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E1E0E" w14:textId="30874973" w:rsidR="007072A6" w:rsidRPr="00565B4B" w:rsidRDefault="007072A6">
      <w:pPr>
        <w:rPr>
          <w:color w:val="E6AF00"/>
          <w:sz w:val="28"/>
          <w:szCs w:val="28"/>
          <w:lang w:val="en-US"/>
        </w:rPr>
      </w:pP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sidRPr="007072A6">
        <w:rPr>
          <w:b/>
          <w:color w:val="E6AF00"/>
          <w:sz w:val="28"/>
          <w:szCs w:val="28"/>
          <w:u w:val="thick" w:color="E6AF00"/>
          <w:lang w:val="en-US"/>
        </w:rPr>
        <w:softHyphen/>
      </w:r>
      <w:r w:rsidRPr="007072A6">
        <w:rPr>
          <w:b/>
          <w:color w:val="E6AF00"/>
          <w:sz w:val="28"/>
          <w:szCs w:val="28"/>
          <w:u w:val="thick" w:color="E6AF00"/>
          <w:lang w:val="en-US"/>
        </w:rPr>
        <w:softHyphen/>
      </w:r>
      <w:r w:rsidRPr="007072A6">
        <w:rPr>
          <w:b/>
          <w:color w:val="E6AF00"/>
          <w:sz w:val="28"/>
          <w:szCs w:val="28"/>
          <w:u w:val="thick" w:color="E6AF00"/>
          <w:lang w:val="en-US"/>
        </w:rPr>
        <w:softHyphen/>
      </w:r>
      <w:r w:rsidRPr="007072A6">
        <w:rPr>
          <w:b/>
          <w:color w:val="E6AF00"/>
          <w:sz w:val="28"/>
          <w:szCs w:val="28"/>
          <w:u w:val="thick" w:color="E6AF00"/>
          <w:lang w:val="en-US"/>
        </w:rPr>
        <w:softHyphen/>
      </w:r>
      <w:r w:rsidRPr="007072A6">
        <w:rPr>
          <w:b/>
          <w:color w:val="E6AF00"/>
          <w:sz w:val="28"/>
          <w:szCs w:val="28"/>
          <w:u w:val="thick" w:color="E6AF00"/>
          <w:lang w:val="en-US"/>
        </w:rPr>
        <w:softHyphen/>
      </w:r>
      <w:r w:rsidRPr="007072A6">
        <w:rPr>
          <w:b/>
          <w:color w:val="E6AF00"/>
          <w:sz w:val="28"/>
          <w:szCs w:val="28"/>
          <w:u w:val="thick" w:color="E6AF00"/>
          <w:lang w:val="en-US"/>
        </w:rPr>
        <w:softHyphen/>
      </w:r>
      <w:r w:rsidRPr="007072A6">
        <w:rPr>
          <w:b/>
          <w:color w:val="E6AF00"/>
          <w:sz w:val="28"/>
          <w:szCs w:val="28"/>
          <w:u w:val="thick" w:color="E6AF00"/>
          <w:lang w:val="en-US"/>
        </w:rPr>
        <w:softHyphen/>
      </w:r>
      <w:r w:rsidRPr="007072A6">
        <w:rPr>
          <w:b/>
          <w:color w:val="E6AF00"/>
          <w:sz w:val="28"/>
          <w:szCs w:val="28"/>
          <w:u w:val="thick" w:color="E6AF00"/>
          <w:lang w:val="en-US"/>
        </w:rPr>
        <w:softHyphen/>
      </w:r>
      <w:r w:rsidRPr="007072A6">
        <w:rPr>
          <w:b/>
          <w:color w:val="E6AF00"/>
          <w:sz w:val="28"/>
          <w:szCs w:val="28"/>
          <w:u w:val="thick" w:color="E6AF00"/>
          <w:lang w:val="en-US"/>
        </w:rPr>
        <w:softHyphen/>
      </w:r>
      <w:r w:rsidRPr="007072A6">
        <w:rPr>
          <w:b/>
          <w:color w:val="E6AF00"/>
          <w:sz w:val="28"/>
          <w:szCs w:val="28"/>
          <w:u w:val="thick" w:color="E6AF00"/>
          <w:lang w:val="en-US"/>
        </w:rPr>
        <w:softHyphen/>
      </w:r>
      <w:r w:rsidRPr="007072A6">
        <w:rPr>
          <w:b/>
          <w:color w:val="E6AF00"/>
          <w:sz w:val="28"/>
          <w:szCs w:val="28"/>
          <w:u w:val="thick" w:color="E6AF00"/>
          <w:lang w:val="en-US"/>
        </w:rPr>
        <w:softHyphen/>
      </w:r>
      <w:r w:rsidRPr="007072A6">
        <w:rPr>
          <w:b/>
          <w:color w:val="E6AF00"/>
          <w:sz w:val="28"/>
          <w:szCs w:val="28"/>
          <w:u w:val="thick" w:color="E6AF00"/>
          <w:lang w:val="en-US"/>
        </w:rPr>
        <w:softHyphen/>
      </w:r>
      <w:r w:rsidRPr="007072A6">
        <w:rPr>
          <w:b/>
          <w:color w:val="E6AF00"/>
          <w:sz w:val="28"/>
          <w:szCs w:val="28"/>
          <w:u w:val="thick" w:color="E6AF00"/>
          <w:lang w:val="en-US"/>
        </w:rPr>
        <w:softHyphen/>
      </w:r>
      <w:r w:rsidRPr="007072A6">
        <w:rPr>
          <w:b/>
          <w:color w:val="E6AF00"/>
          <w:sz w:val="28"/>
          <w:szCs w:val="28"/>
          <w:u w:val="thick" w:color="E6AF00"/>
          <w:lang w:val="en-US"/>
        </w:rPr>
        <w:softHyphen/>
      </w:r>
      <w:r w:rsidRPr="007072A6">
        <w:rPr>
          <w:b/>
          <w:color w:val="E6AF00"/>
          <w:sz w:val="28"/>
          <w:szCs w:val="28"/>
          <w:u w:val="thick" w:color="E6AF00"/>
          <w:lang w:val="en-US"/>
        </w:rPr>
        <w:softHyphen/>
      </w:r>
      <w:r w:rsidRPr="007072A6">
        <w:rPr>
          <w:b/>
          <w:color w:val="E6AF00"/>
          <w:sz w:val="28"/>
          <w:szCs w:val="28"/>
          <w:u w:val="thick" w:color="E6AF00"/>
          <w:lang w:val="en-US"/>
        </w:rPr>
        <w:softHyphen/>
      </w:r>
      <w:r w:rsidRPr="007072A6">
        <w:rPr>
          <w:b/>
          <w:color w:val="E6AF00"/>
          <w:sz w:val="28"/>
          <w:szCs w:val="28"/>
          <w:u w:val="thick" w:color="E6AF00"/>
          <w:lang w:val="en-US"/>
        </w:rPr>
        <w:softHyphen/>
      </w:r>
      <w:r w:rsidRPr="007072A6">
        <w:rPr>
          <w:b/>
          <w:color w:val="E6AF00"/>
          <w:sz w:val="28"/>
          <w:szCs w:val="28"/>
          <w:u w:val="thick" w:color="E6AF00"/>
          <w:lang w:val="en-US"/>
        </w:rPr>
        <w:softHyphen/>
      </w:r>
      <w:r w:rsidRPr="007072A6">
        <w:rPr>
          <w:b/>
          <w:color w:val="E6AF00"/>
          <w:sz w:val="28"/>
          <w:szCs w:val="28"/>
          <w:u w:val="thick" w:color="E6AF00"/>
          <w:lang w:val="en-US"/>
        </w:rPr>
        <w:softHyphen/>
      </w:r>
      <w:r w:rsidRPr="007072A6">
        <w:rPr>
          <w:b/>
          <w:color w:val="E6AF00"/>
          <w:sz w:val="28"/>
          <w:szCs w:val="28"/>
          <w:u w:val="thick" w:color="E6AF00"/>
          <w:lang w:val="en-US"/>
        </w:rPr>
        <w:softHyphen/>
      </w:r>
      <w:r w:rsidRPr="007072A6">
        <w:rPr>
          <w:b/>
          <w:color w:val="E6AF00"/>
          <w:sz w:val="28"/>
          <w:szCs w:val="28"/>
          <w:u w:val="thick" w:color="E6AF00"/>
          <w:lang w:val="en-US"/>
        </w:rPr>
        <w:softHyphen/>
      </w:r>
      <w:r w:rsidRPr="007072A6">
        <w:rPr>
          <w:b/>
          <w:color w:val="E6AF00"/>
          <w:sz w:val="28"/>
          <w:szCs w:val="28"/>
          <w:u w:val="thick" w:color="E6AF00"/>
          <w:lang w:val="en-US"/>
        </w:rPr>
        <w:softHyphen/>
      </w:r>
      <w:r w:rsidRPr="007072A6">
        <w:rPr>
          <w:b/>
          <w:color w:val="E6AF00"/>
          <w:sz w:val="28"/>
          <w:szCs w:val="28"/>
          <w:u w:val="thick" w:color="E6AF00"/>
          <w:lang w:val="en-US"/>
        </w:rPr>
        <w:softHyphen/>
      </w:r>
      <w:r w:rsidRPr="007072A6">
        <w:rPr>
          <w:b/>
          <w:color w:val="E6AF00"/>
          <w:sz w:val="28"/>
          <w:szCs w:val="28"/>
          <w:u w:val="thick" w:color="E6AF00"/>
          <w:lang w:val="en-US"/>
        </w:rPr>
        <w:softHyphen/>
      </w:r>
      <w:r w:rsidRPr="007072A6">
        <w:rPr>
          <w:b/>
          <w:color w:val="E6AF00"/>
          <w:sz w:val="28"/>
          <w:szCs w:val="28"/>
          <w:u w:val="thick" w:color="E6AF00"/>
          <w:lang w:val="en-US"/>
        </w:rPr>
        <w:softHyphen/>
      </w:r>
      <w:r w:rsidRPr="007072A6">
        <w:rPr>
          <w:b/>
          <w:color w:val="E6AF00"/>
          <w:sz w:val="28"/>
          <w:szCs w:val="28"/>
          <w:u w:val="thick" w:color="E6AF00"/>
          <w:lang w:val="en-US"/>
        </w:rPr>
        <w:softHyphen/>
      </w:r>
      <w:r w:rsidRPr="007072A6">
        <w:rPr>
          <w:b/>
          <w:color w:val="E6AF00"/>
          <w:sz w:val="28"/>
          <w:szCs w:val="28"/>
          <w:u w:val="thick" w:color="E6AF00"/>
          <w:lang w:val="en-US"/>
        </w:rPr>
        <w:softHyphen/>
      </w:r>
      <w:r w:rsidRPr="007072A6">
        <w:rPr>
          <w:b/>
          <w:color w:val="E6AF00"/>
          <w:sz w:val="28"/>
          <w:szCs w:val="28"/>
          <w:u w:val="thick" w:color="E6AF00"/>
          <w:lang w:val="en-US"/>
        </w:rPr>
        <w:softHyphen/>
      </w:r>
      <w:r w:rsidRPr="007072A6">
        <w:rPr>
          <w:b/>
          <w:color w:val="E6AF00"/>
          <w:sz w:val="28"/>
          <w:szCs w:val="28"/>
          <w:u w:val="thick" w:color="E6AF00"/>
          <w:lang w:val="en-US"/>
        </w:rPr>
        <w:softHyphen/>
      </w:r>
      <w:r w:rsidRPr="007072A6">
        <w:rPr>
          <w:b/>
          <w:color w:val="E6AF00"/>
          <w:sz w:val="28"/>
          <w:szCs w:val="28"/>
          <w:u w:val="thick" w:color="E6AF00"/>
          <w:lang w:val="en-US"/>
        </w:rPr>
        <w:softHyphen/>
      </w:r>
      <w:r w:rsidRPr="007072A6">
        <w:rPr>
          <w:b/>
          <w:color w:val="E6AF00"/>
          <w:sz w:val="28"/>
          <w:szCs w:val="28"/>
          <w:u w:val="thick" w:color="E6AF00"/>
          <w:lang w:val="en-US"/>
        </w:rPr>
        <w:softHyphen/>
      </w:r>
      <w:r w:rsidRPr="007072A6">
        <w:rPr>
          <w:b/>
          <w:color w:val="E6AF00"/>
          <w:sz w:val="28"/>
          <w:szCs w:val="28"/>
          <w:u w:val="thick" w:color="E6AF00"/>
          <w:lang w:val="en-US"/>
        </w:rPr>
        <w:softHyphen/>
      </w:r>
      <w:r w:rsidRPr="007072A6">
        <w:rPr>
          <w:b/>
          <w:color w:val="E6AF00"/>
          <w:sz w:val="28"/>
          <w:szCs w:val="28"/>
          <w:u w:val="thick" w:color="E6AF00"/>
          <w:lang w:val="en-US"/>
        </w:rPr>
        <w:softHyphen/>
      </w:r>
      <w:r w:rsidRPr="00015C2C">
        <w:rPr>
          <w:color w:val="E6AF00"/>
          <w:sz w:val="28"/>
          <w:szCs w:val="28"/>
          <w:lang w:val="en-US"/>
        </w:rPr>
        <w:t>1</w:t>
      </w:r>
      <w:r w:rsidR="00565B4B">
        <w:rPr>
          <w:color w:val="E6AF00"/>
          <w:sz w:val="28"/>
          <w:szCs w:val="28"/>
          <w:lang w:val="en-US"/>
        </w:rPr>
        <w:t xml:space="preserve"> </w:t>
      </w:r>
      <w:proofErr w:type="spellStart"/>
      <w:r w:rsidR="00565B4B">
        <w:rPr>
          <w:color w:val="E6AF00"/>
          <w:sz w:val="28"/>
          <w:szCs w:val="28"/>
          <w:lang w:val="en-US"/>
        </w:rPr>
        <w:t>Gegevens</w:t>
      </w:r>
      <w:proofErr w:type="spellEnd"/>
      <w:r w:rsidR="00565B4B">
        <w:rPr>
          <w:color w:val="E6AF00"/>
          <w:sz w:val="28"/>
          <w:szCs w:val="28"/>
          <w:lang w:val="en-US"/>
        </w:rPr>
        <w:t xml:space="preserve"> </w:t>
      </w:r>
      <w:proofErr w:type="spellStart"/>
      <w:r w:rsidR="00565B4B">
        <w:rPr>
          <w:color w:val="E6AF00"/>
          <w:sz w:val="28"/>
          <w:szCs w:val="28"/>
          <w:lang w:val="en-US"/>
        </w:rPr>
        <w:t>Aanvrager</w:t>
      </w:r>
      <w:proofErr w:type="spellEnd"/>
      <w:r w:rsidR="00565B4B">
        <w:rPr>
          <w:color w:val="E6AF00"/>
          <w:sz w:val="28"/>
          <w:szCs w:val="28"/>
          <w:lang w:val="en-US"/>
        </w:rPr>
        <w:t xml:space="preserve"> </w:t>
      </w:r>
    </w:p>
    <w:tbl>
      <w:tblPr>
        <w:tblStyle w:val="Tabelraster"/>
        <w:tblpPr w:leftFromText="141" w:rightFromText="141" w:vertAnchor="page" w:horzAnchor="margin" w:tblpY="3646"/>
        <w:tblW w:w="9826" w:type="dxa"/>
        <w:tblLook w:val="04A0" w:firstRow="1" w:lastRow="0" w:firstColumn="1" w:lastColumn="0" w:noHBand="0" w:noVBand="1"/>
      </w:tblPr>
      <w:tblGrid>
        <w:gridCol w:w="4913"/>
        <w:gridCol w:w="4913"/>
      </w:tblGrid>
      <w:tr w:rsidR="00524695" w:rsidRPr="00BE2F55" w14:paraId="051E1E11" w14:textId="77777777" w:rsidTr="00524695">
        <w:trPr>
          <w:trHeight w:val="262"/>
        </w:trPr>
        <w:tc>
          <w:tcPr>
            <w:tcW w:w="4913" w:type="dxa"/>
          </w:tcPr>
          <w:p w14:paraId="051E1E0F" w14:textId="77777777" w:rsidR="00524695" w:rsidRPr="00015C2C" w:rsidRDefault="00524695" w:rsidP="00524695">
            <w:pPr>
              <w:rPr>
                <w:color w:val="767171" w:themeColor="background2" w:themeShade="80"/>
              </w:rPr>
            </w:pPr>
            <w:r w:rsidRPr="00015C2C">
              <w:rPr>
                <w:color w:val="767171" w:themeColor="background2" w:themeShade="80"/>
              </w:rPr>
              <w:t>Naam onderneming</w:t>
            </w:r>
          </w:p>
        </w:tc>
        <w:sdt>
          <w:sdtPr>
            <w:rPr>
              <w:lang w:val="en-US"/>
            </w:rPr>
            <w:id w:val="2072534460"/>
            <w:placeholder>
              <w:docPart w:val="E65F31C27FFD4E8FA8E5D325EBA29246"/>
            </w:placeholder>
            <w:showingPlcHdr/>
          </w:sdtPr>
          <w:sdtEndPr/>
          <w:sdtContent>
            <w:tc>
              <w:tcPr>
                <w:tcW w:w="4913" w:type="dxa"/>
              </w:tcPr>
              <w:p w14:paraId="051E1E10" w14:textId="0069747C" w:rsidR="00524695" w:rsidRPr="007072A6" w:rsidRDefault="004028FD" w:rsidP="004028FD">
                <w:pPr>
                  <w:rPr>
                    <w:lang w:val="en-US"/>
                  </w:rPr>
                </w:pPr>
                <w:r w:rsidRPr="00C241BC">
                  <w:rPr>
                    <w:rStyle w:val="Tekstvantijdelijkeaanduiding"/>
                    <w:lang w:val="en-US"/>
                  </w:rPr>
                  <w:t>Click here to enter text.</w:t>
                </w:r>
              </w:p>
            </w:tc>
          </w:sdtContent>
        </w:sdt>
      </w:tr>
      <w:tr w:rsidR="00524695" w:rsidRPr="00BE2F55" w14:paraId="051E1E14" w14:textId="77777777" w:rsidTr="00524695">
        <w:trPr>
          <w:trHeight w:val="247"/>
        </w:trPr>
        <w:tc>
          <w:tcPr>
            <w:tcW w:w="4913" w:type="dxa"/>
          </w:tcPr>
          <w:p w14:paraId="051E1E12" w14:textId="77777777" w:rsidR="00524695" w:rsidRPr="00C241BC" w:rsidRDefault="00524695" w:rsidP="00524695">
            <w:pPr>
              <w:rPr>
                <w:color w:val="767171" w:themeColor="background2" w:themeShade="80"/>
                <w:lang w:val="en-US"/>
              </w:rPr>
            </w:pPr>
            <w:proofErr w:type="spellStart"/>
            <w:r w:rsidRPr="00C241BC">
              <w:rPr>
                <w:color w:val="767171" w:themeColor="background2" w:themeShade="80"/>
                <w:lang w:val="en-US"/>
              </w:rPr>
              <w:t>KvK-nummer</w:t>
            </w:r>
            <w:proofErr w:type="spellEnd"/>
          </w:p>
        </w:tc>
        <w:sdt>
          <w:sdtPr>
            <w:id w:val="-925578457"/>
            <w:placeholder>
              <w:docPart w:val="96B0BC2E5F5941149BBF3B838564498F"/>
            </w:placeholder>
            <w:showingPlcHdr/>
          </w:sdtPr>
          <w:sdtEndPr/>
          <w:sdtContent>
            <w:tc>
              <w:tcPr>
                <w:tcW w:w="4913" w:type="dxa"/>
              </w:tcPr>
              <w:p w14:paraId="051E1E13" w14:textId="77777777" w:rsidR="00524695" w:rsidRPr="007072A6" w:rsidRDefault="00524695" w:rsidP="00524695">
                <w:pPr>
                  <w:rPr>
                    <w:lang w:val="en-US"/>
                  </w:rPr>
                </w:pPr>
                <w:r w:rsidRPr="007072A6">
                  <w:rPr>
                    <w:rStyle w:val="Tekstvantijdelijkeaanduiding"/>
                    <w:lang w:val="en-US"/>
                  </w:rPr>
                  <w:t>Click here to enter text.</w:t>
                </w:r>
              </w:p>
            </w:tc>
          </w:sdtContent>
        </w:sdt>
      </w:tr>
      <w:tr w:rsidR="00524695" w:rsidRPr="00BE2F55" w14:paraId="051E1E17" w14:textId="77777777" w:rsidTr="00524695">
        <w:trPr>
          <w:trHeight w:val="262"/>
        </w:trPr>
        <w:tc>
          <w:tcPr>
            <w:tcW w:w="4913" w:type="dxa"/>
          </w:tcPr>
          <w:p w14:paraId="051E1E15" w14:textId="77777777" w:rsidR="00524695" w:rsidRPr="00C241BC" w:rsidRDefault="00524695" w:rsidP="00524695">
            <w:pPr>
              <w:rPr>
                <w:color w:val="767171" w:themeColor="background2" w:themeShade="80"/>
                <w:lang w:val="en-US"/>
              </w:rPr>
            </w:pPr>
            <w:proofErr w:type="spellStart"/>
            <w:r w:rsidRPr="00C241BC">
              <w:rPr>
                <w:color w:val="767171" w:themeColor="background2" w:themeShade="80"/>
                <w:lang w:val="en-US"/>
              </w:rPr>
              <w:t>Relatienummer</w:t>
            </w:r>
            <w:proofErr w:type="spellEnd"/>
            <w:r w:rsidRPr="00C241BC">
              <w:rPr>
                <w:color w:val="767171" w:themeColor="background2" w:themeShade="80"/>
                <w:lang w:val="en-US"/>
              </w:rPr>
              <w:t>*</w:t>
            </w:r>
          </w:p>
        </w:tc>
        <w:sdt>
          <w:sdtPr>
            <w:id w:val="-287055867"/>
            <w:placeholder>
              <w:docPart w:val="2C692345ABD14AC48366E2C500365409"/>
            </w:placeholder>
            <w:showingPlcHdr/>
          </w:sdtPr>
          <w:sdtEndPr/>
          <w:sdtContent>
            <w:tc>
              <w:tcPr>
                <w:tcW w:w="4913" w:type="dxa"/>
              </w:tcPr>
              <w:p w14:paraId="051E1E16" w14:textId="77777777" w:rsidR="00524695" w:rsidRPr="007072A6" w:rsidRDefault="00524695" w:rsidP="00524695">
                <w:pPr>
                  <w:rPr>
                    <w:lang w:val="en-US"/>
                  </w:rPr>
                </w:pPr>
                <w:r w:rsidRPr="007072A6">
                  <w:rPr>
                    <w:rStyle w:val="Tekstvantijdelijkeaanduiding"/>
                    <w:lang w:val="en-US"/>
                  </w:rPr>
                  <w:t>Click here to enter text.</w:t>
                </w:r>
              </w:p>
            </w:tc>
          </w:sdtContent>
        </w:sdt>
      </w:tr>
      <w:tr w:rsidR="00524695" w:rsidRPr="00BE2F55" w14:paraId="051E1E1A" w14:textId="77777777" w:rsidTr="00524695">
        <w:trPr>
          <w:trHeight w:val="143"/>
        </w:trPr>
        <w:tc>
          <w:tcPr>
            <w:tcW w:w="4913" w:type="dxa"/>
          </w:tcPr>
          <w:p w14:paraId="051E1E18" w14:textId="77777777" w:rsidR="00524695" w:rsidRPr="00C241BC" w:rsidRDefault="00524695" w:rsidP="00524695">
            <w:pPr>
              <w:rPr>
                <w:color w:val="767171" w:themeColor="background2" w:themeShade="80"/>
                <w:lang w:val="en-US"/>
              </w:rPr>
            </w:pPr>
            <w:proofErr w:type="spellStart"/>
            <w:r w:rsidRPr="00C241BC">
              <w:rPr>
                <w:color w:val="767171" w:themeColor="background2" w:themeShade="80"/>
                <w:lang w:val="en-US"/>
              </w:rPr>
              <w:t>Vergunningnummer</w:t>
            </w:r>
            <w:proofErr w:type="spellEnd"/>
          </w:p>
        </w:tc>
        <w:sdt>
          <w:sdtPr>
            <w:id w:val="-1775550377"/>
            <w:placeholder>
              <w:docPart w:val="F5C9E9BC03304D0BB9ABCE4C70144A93"/>
            </w:placeholder>
            <w:showingPlcHdr/>
          </w:sdtPr>
          <w:sdtEndPr/>
          <w:sdtContent>
            <w:tc>
              <w:tcPr>
                <w:tcW w:w="4913" w:type="dxa"/>
              </w:tcPr>
              <w:p w14:paraId="051E1E19" w14:textId="77777777" w:rsidR="00524695" w:rsidRPr="007072A6" w:rsidRDefault="00524695" w:rsidP="00524695">
                <w:pPr>
                  <w:rPr>
                    <w:lang w:val="en-US"/>
                  </w:rPr>
                </w:pPr>
                <w:r w:rsidRPr="007072A6">
                  <w:rPr>
                    <w:rStyle w:val="Tekstvantijdelijkeaanduiding"/>
                    <w:lang w:val="en-US"/>
                  </w:rPr>
                  <w:t>Click here to enter text.</w:t>
                </w:r>
              </w:p>
            </w:tc>
          </w:sdtContent>
        </w:sdt>
      </w:tr>
    </w:tbl>
    <w:p w14:paraId="051E1E1B" w14:textId="77777777" w:rsidR="00015C2C" w:rsidRPr="00015C2C" w:rsidRDefault="00015C2C" w:rsidP="00015C2C">
      <w:pPr>
        <w:rPr>
          <w:color w:val="767171" w:themeColor="background2" w:themeShade="80"/>
          <w:sz w:val="20"/>
          <w:szCs w:val="20"/>
          <w:lang w:val="en-US"/>
        </w:rPr>
      </w:pPr>
    </w:p>
    <w:p w14:paraId="051E1E1C" w14:textId="77777777" w:rsidR="00015C2C" w:rsidRPr="00015C2C" w:rsidRDefault="00015C2C" w:rsidP="00015C2C">
      <w:pPr>
        <w:rPr>
          <w:color w:val="767171" w:themeColor="background2" w:themeShade="80"/>
          <w:sz w:val="16"/>
          <w:szCs w:val="16"/>
        </w:rPr>
      </w:pPr>
      <w:r w:rsidRPr="00015C2C">
        <w:rPr>
          <w:color w:val="767171" w:themeColor="background2" w:themeShade="80"/>
          <w:sz w:val="16"/>
          <w:szCs w:val="16"/>
        </w:rPr>
        <w:t>*Het relatienummer hoeft u enkel in te vullen als u hierover beschikt</w:t>
      </w:r>
    </w:p>
    <w:p w14:paraId="051E1E1D" w14:textId="77777777" w:rsidR="00015C2C" w:rsidRPr="00015C2C" w:rsidRDefault="00015C2C" w:rsidP="00015C2C">
      <w:pPr>
        <w:rPr>
          <w:b/>
          <w:color w:val="E6AF00"/>
          <w:sz w:val="28"/>
          <w:szCs w:val="28"/>
          <w:u w:val="thick" w:color="E6AF00"/>
        </w:rPr>
      </w:pPr>
      <w:r w:rsidRPr="00DC79A0">
        <w:rPr>
          <w:b/>
          <w:color w:val="E6AF00"/>
          <w:sz w:val="28"/>
          <w:szCs w:val="28"/>
          <w:u w:val="thick" w:color="E6AF00"/>
        </w:rPr>
        <w:softHyphen/>
      </w:r>
      <w:r w:rsidRPr="00DC79A0">
        <w:rPr>
          <w:b/>
          <w:color w:val="E6AF00"/>
          <w:sz w:val="28"/>
          <w:szCs w:val="28"/>
          <w:u w:val="thick" w:color="E6AF00"/>
        </w:rPr>
        <w:softHyphen/>
      </w:r>
      <w:r w:rsidRPr="00DC79A0">
        <w:rPr>
          <w:b/>
          <w:color w:val="E6AF00"/>
          <w:sz w:val="28"/>
          <w:szCs w:val="28"/>
          <w:u w:val="thick" w:color="E6AF00"/>
        </w:rPr>
        <w:softHyphen/>
      </w:r>
      <w:r w:rsidRPr="00DC79A0">
        <w:rPr>
          <w:b/>
          <w:color w:val="E6AF00"/>
          <w:sz w:val="28"/>
          <w:szCs w:val="28"/>
          <w:u w:val="thick" w:color="E6AF00"/>
        </w:rPr>
        <w:softHyphen/>
      </w:r>
      <w:r w:rsidRPr="00DC79A0">
        <w:rPr>
          <w:b/>
          <w:color w:val="E6AF00"/>
          <w:sz w:val="28"/>
          <w:szCs w:val="28"/>
          <w:u w:val="thick" w:color="E6AF00"/>
        </w:rPr>
        <w:softHyphen/>
      </w:r>
      <w:r w:rsidRPr="00DC79A0">
        <w:rPr>
          <w:b/>
          <w:color w:val="E6AF00"/>
          <w:sz w:val="28"/>
          <w:szCs w:val="28"/>
          <w:u w:val="thick" w:color="E6AF00"/>
        </w:rPr>
        <w:softHyphen/>
      </w:r>
      <w:r w:rsidRPr="00DC79A0">
        <w:rPr>
          <w:b/>
          <w:color w:val="E6AF00"/>
          <w:sz w:val="28"/>
          <w:szCs w:val="28"/>
          <w:u w:val="thick" w:color="E6AF00"/>
        </w:rPr>
        <w:softHyphen/>
      </w:r>
      <w:r w:rsidRPr="00DC79A0">
        <w:rPr>
          <w:b/>
          <w:color w:val="E6AF00"/>
          <w:sz w:val="28"/>
          <w:szCs w:val="28"/>
          <w:u w:val="thick" w:color="E6AF00"/>
        </w:rPr>
        <w:softHyphen/>
      </w:r>
      <w:r w:rsidRPr="00DC79A0">
        <w:rPr>
          <w:b/>
          <w:color w:val="E6AF00"/>
          <w:sz w:val="28"/>
          <w:szCs w:val="28"/>
          <w:u w:val="thick" w:color="E6AF00"/>
        </w:rPr>
        <w:softHyphen/>
      </w:r>
      <w:r w:rsidRPr="00DC79A0">
        <w:rPr>
          <w:b/>
          <w:color w:val="E6AF00"/>
          <w:sz w:val="28"/>
          <w:szCs w:val="28"/>
          <w:u w:val="thick" w:color="E6AF00"/>
        </w:rPr>
        <w:softHyphen/>
      </w:r>
      <w:r w:rsidRPr="00DC79A0">
        <w:rPr>
          <w:b/>
          <w:color w:val="E6AF00"/>
          <w:sz w:val="28"/>
          <w:szCs w:val="28"/>
          <w:u w:val="thick" w:color="E6AF00"/>
        </w:rPr>
        <w:softHyphen/>
      </w:r>
      <w:r w:rsidRPr="00DC79A0">
        <w:rPr>
          <w:b/>
          <w:color w:val="E6AF00"/>
          <w:sz w:val="28"/>
          <w:szCs w:val="28"/>
          <w:u w:val="thick" w:color="E6AF00"/>
        </w:rPr>
        <w:softHyphen/>
      </w:r>
      <w:r w:rsidRPr="00DC79A0">
        <w:rPr>
          <w:b/>
          <w:color w:val="E6AF00"/>
          <w:sz w:val="28"/>
          <w:szCs w:val="28"/>
          <w:u w:val="thick" w:color="E6AF00"/>
        </w:rPr>
        <w:softHyphen/>
      </w:r>
      <w:r w:rsidRPr="00DC79A0">
        <w:rPr>
          <w:b/>
          <w:color w:val="E6AF00"/>
          <w:sz w:val="28"/>
          <w:szCs w:val="28"/>
          <w:u w:val="thick" w:color="E6AF00"/>
        </w:rPr>
        <w:softHyphen/>
      </w:r>
      <w:r w:rsidRPr="00DC79A0">
        <w:rPr>
          <w:b/>
          <w:color w:val="E6AF00"/>
          <w:sz w:val="28"/>
          <w:szCs w:val="28"/>
          <w:u w:val="thick" w:color="E6AF00"/>
        </w:rPr>
        <w:softHyphen/>
      </w:r>
      <w:r w:rsidRPr="00DC79A0">
        <w:rPr>
          <w:b/>
          <w:color w:val="E6AF00"/>
          <w:sz w:val="28"/>
          <w:szCs w:val="28"/>
          <w:u w:val="thick" w:color="E6AF00"/>
        </w:rPr>
        <w:softHyphen/>
      </w:r>
      <w:r w:rsidRPr="00DC79A0">
        <w:rPr>
          <w:b/>
          <w:color w:val="E6AF00"/>
          <w:sz w:val="28"/>
          <w:szCs w:val="28"/>
          <w:u w:val="thick" w:color="E6AF00"/>
        </w:rPr>
        <w:softHyphen/>
      </w:r>
      <w:r w:rsidRPr="00DC79A0">
        <w:rPr>
          <w:b/>
          <w:color w:val="E6AF00"/>
          <w:sz w:val="28"/>
          <w:szCs w:val="28"/>
          <w:u w:val="thick" w:color="E6AF00"/>
        </w:rPr>
        <w:softHyphen/>
      </w:r>
      <w:r w:rsidRPr="00DC79A0">
        <w:rPr>
          <w:b/>
          <w:color w:val="E6AF00"/>
          <w:sz w:val="28"/>
          <w:szCs w:val="28"/>
          <w:u w:val="thick" w:color="E6AF00"/>
        </w:rPr>
        <w:softHyphen/>
      </w:r>
      <w:r w:rsidRPr="00DC79A0">
        <w:rPr>
          <w:b/>
          <w:color w:val="E6AF00"/>
          <w:sz w:val="28"/>
          <w:szCs w:val="28"/>
          <w:u w:val="thick" w:color="E6AF00"/>
        </w:rPr>
        <w:softHyphen/>
      </w:r>
      <w:r w:rsidRPr="00DC79A0">
        <w:rPr>
          <w:b/>
          <w:color w:val="E6AF00"/>
          <w:sz w:val="28"/>
          <w:szCs w:val="28"/>
          <w:u w:val="thick" w:color="E6AF00"/>
        </w:rPr>
        <w:softHyphen/>
      </w:r>
      <w:r w:rsidRPr="00DC79A0">
        <w:rPr>
          <w:b/>
          <w:color w:val="E6AF00"/>
          <w:sz w:val="28"/>
          <w:szCs w:val="28"/>
          <w:u w:val="thick" w:color="E6AF00"/>
        </w:rPr>
        <w:softHyphen/>
      </w:r>
      <w:r w:rsidRPr="00DC79A0">
        <w:rPr>
          <w:b/>
          <w:color w:val="E6AF00"/>
          <w:sz w:val="28"/>
          <w:szCs w:val="28"/>
          <w:u w:val="thick" w:color="E6AF00"/>
        </w:rPr>
        <w:softHyphen/>
      </w:r>
      <w:r w:rsidRPr="00DC79A0">
        <w:rPr>
          <w:b/>
          <w:color w:val="E6AF00"/>
          <w:sz w:val="28"/>
          <w:szCs w:val="28"/>
          <w:u w:val="thick" w:color="E6AF00"/>
        </w:rPr>
        <w:softHyphen/>
      </w:r>
      <w:r w:rsidRPr="00DC79A0">
        <w:rPr>
          <w:b/>
          <w:color w:val="E6AF00"/>
          <w:sz w:val="28"/>
          <w:szCs w:val="28"/>
          <w:u w:val="thick" w:color="E6AF00"/>
        </w:rPr>
        <w:softHyphen/>
      </w:r>
      <w:r w:rsidRPr="00DC79A0">
        <w:rPr>
          <w:b/>
          <w:color w:val="E6AF00"/>
          <w:sz w:val="28"/>
          <w:szCs w:val="28"/>
          <w:u w:val="thick" w:color="E6AF00"/>
        </w:rPr>
        <w:softHyphen/>
      </w:r>
      <w:r w:rsidRPr="00DC79A0">
        <w:rPr>
          <w:b/>
          <w:color w:val="E6AF00"/>
          <w:sz w:val="28"/>
          <w:szCs w:val="28"/>
          <w:u w:val="thick" w:color="E6AF00"/>
        </w:rPr>
        <w:softHyphen/>
      </w:r>
      <w:r w:rsidRPr="00DC79A0">
        <w:rPr>
          <w:b/>
          <w:color w:val="E6AF00"/>
          <w:sz w:val="28"/>
          <w:szCs w:val="28"/>
          <w:u w:val="thick" w:color="E6AF00"/>
        </w:rPr>
        <w:softHyphen/>
      </w:r>
      <w:r w:rsidRPr="00DC79A0">
        <w:rPr>
          <w:b/>
          <w:color w:val="E6AF00"/>
          <w:sz w:val="28"/>
          <w:szCs w:val="28"/>
          <w:u w:val="thick" w:color="E6AF00"/>
        </w:rPr>
        <w:softHyphen/>
      </w:r>
      <w:r w:rsidRPr="00DC79A0">
        <w:rPr>
          <w:b/>
          <w:color w:val="E6AF00"/>
          <w:sz w:val="28"/>
          <w:szCs w:val="28"/>
          <w:u w:val="thick" w:color="E6AF00"/>
        </w:rPr>
        <w:softHyphen/>
      </w:r>
      <w:r w:rsidRPr="00DC79A0">
        <w:rPr>
          <w:b/>
          <w:color w:val="E6AF00"/>
          <w:sz w:val="28"/>
          <w:szCs w:val="28"/>
          <w:u w:val="thick" w:color="E6AF00"/>
        </w:rPr>
        <w:softHyphen/>
      </w:r>
      <w:r w:rsidRPr="00DC79A0">
        <w:rPr>
          <w:b/>
          <w:color w:val="E6AF00"/>
          <w:sz w:val="28"/>
          <w:szCs w:val="28"/>
          <w:u w:val="thick" w:color="E6AF00"/>
        </w:rPr>
        <w:softHyphen/>
      </w:r>
      <w:r w:rsidRPr="00DC79A0">
        <w:rPr>
          <w:b/>
          <w:color w:val="E6AF00"/>
          <w:sz w:val="28"/>
          <w:szCs w:val="28"/>
          <w:u w:val="thick" w:color="E6AF00"/>
        </w:rPr>
        <w:softHyphen/>
      </w:r>
      <w:r w:rsidRPr="00015C2C">
        <w:rPr>
          <w:color w:val="E6AF00"/>
          <w:sz w:val="28"/>
          <w:szCs w:val="28"/>
        </w:rPr>
        <w:t xml:space="preserve">2 </w:t>
      </w:r>
      <w:r w:rsidRPr="00565B4B">
        <w:rPr>
          <w:color w:val="E6AF00"/>
          <w:sz w:val="28"/>
          <w:szCs w:val="28"/>
        </w:rPr>
        <w:t>Wijzigingen</w:t>
      </w:r>
      <w:r w:rsidR="00565B4B" w:rsidRPr="00565B4B">
        <w:rPr>
          <w:color w:val="E6AF00"/>
          <w:sz w:val="28"/>
          <w:szCs w:val="28"/>
        </w:rPr>
        <w:t xml:space="preserve"> </w:t>
      </w:r>
      <w:r w:rsidRPr="00015C2C">
        <w:rPr>
          <w:color w:val="E6AF00"/>
          <w:sz w:val="28"/>
          <w:szCs w:val="28"/>
        </w:rPr>
        <w:t>Nevendiensten</w:t>
      </w:r>
    </w:p>
    <w:p w14:paraId="051E1E1E" w14:textId="23C4DCE4" w:rsidR="00015C2C" w:rsidRPr="004028FD" w:rsidRDefault="00015C2C" w:rsidP="00015C2C">
      <w:pPr>
        <w:rPr>
          <w:b/>
          <w:color w:val="767171" w:themeColor="background2" w:themeShade="80"/>
          <w:u w:val="thick" w:color="E6AF00"/>
        </w:rPr>
      </w:pPr>
      <w:r w:rsidRPr="004028FD">
        <w:rPr>
          <w:color w:val="767171" w:themeColor="background2" w:themeShade="80"/>
        </w:rPr>
        <w:t>Hieronder kunt u aangeven voor welke nevendiensten u wijzigingen voor welke diensten aanvraagt. Deze nevendiensten mogen uitsluitend verricht worden in combinatie met een vergunning als beleggingsonderneming.</w:t>
      </w:r>
    </w:p>
    <w:tbl>
      <w:tblPr>
        <w:tblStyle w:val="Tabelraster"/>
        <w:tblW w:w="0" w:type="auto"/>
        <w:tblLook w:val="04A0" w:firstRow="1" w:lastRow="0" w:firstColumn="1" w:lastColumn="0" w:noHBand="0" w:noVBand="1"/>
      </w:tblPr>
      <w:tblGrid>
        <w:gridCol w:w="6516"/>
        <w:gridCol w:w="1417"/>
        <w:gridCol w:w="1418"/>
      </w:tblGrid>
      <w:tr w:rsidR="00015C2C" w14:paraId="051E1E22" w14:textId="77777777" w:rsidTr="00A95238">
        <w:tc>
          <w:tcPr>
            <w:tcW w:w="6516" w:type="dxa"/>
          </w:tcPr>
          <w:p w14:paraId="051E1E1F" w14:textId="77777777" w:rsidR="00015C2C" w:rsidRPr="00015C2C" w:rsidRDefault="00015C2C" w:rsidP="00015C2C">
            <w:pPr>
              <w:rPr>
                <w:b/>
                <w:color w:val="E6AF00"/>
              </w:rPr>
            </w:pPr>
            <w:r w:rsidRPr="00015C2C">
              <w:rPr>
                <w:b/>
                <w:color w:val="E6AF00"/>
              </w:rPr>
              <w:t>Nevendiensten</w:t>
            </w:r>
          </w:p>
        </w:tc>
        <w:tc>
          <w:tcPr>
            <w:tcW w:w="1417" w:type="dxa"/>
          </w:tcPr>
          <w:p w14:paraId="051E1E20" w14:textId="77777777" w:rsidR="00015C2C" w:rsidRPr="00015C2C" w:rsidRDefault="00015C2C" w:rsidP="00015C2C">
            <w:pPr>
              <w:rPr>
                <w:b/>
                <w:color w:val="E6AF00"/>
              </w:rPr>
            </w:pPr>
            <w:r w:rsidRPr="00015C2C">
              <w:rPr>
                <w:b/>
                <w:color w:val="E6AF00"/>
              </w:rPr>
              <w:t>Toevoegen</w:t>
            </w:r>
          </w:p>
        </w:tc>
        <w:tc>
          <w:tcPr>
            <w:tcW w:w="1418" w:type="dxa"/>
          </w:tcPr>
          <w:p w14:paraId="051E1E21" w14:textId="77777777" w:rsidR="00015C2C" w:rsidRPr="00015C2C" w:rsidRDefault="00015C2C" w:rsidP="00015C2C">
            <w:pPr>
              <w:rPr>
                <w:b/>
                <w:color w:val="E6AF00"/>
              </w:rPr>
            </w:pPr>
            <w:r w:rsidRPr="00015C2C">
              <w:rPr>
                <w:b/>
                <w:color w:val="E6AF00"/>
              </w:rPr>
              <w:t>Verwijderen</w:t>
            </w:r>
          </w:p>
        </w:tc>
      </w:tr>
      <w:tr w:rsidR="00015C2C" w14:paraId="051E1E28" w14:textId="77777777" w:rsidTr="00A95238">
        <w:tc>
          <w:tcPr>
            <w:tcW w:w="6516" w:type="dxa"/>
          </w:tcPr>
          <w:p w14:paraId="051E1E23" w14:textId="3FB0F846" w:rsidR="00015C2C" w:rsidRPr="00565B4B" w:rsidRDefault="00015C2C" w:rsidP="00015C2C">
            <w:pPr>
              <w:pStyle w:val="Lijstalinea"/>
              <w:numPr>
                <w:ilvl w:val="0"/>
                <w:numId w:val="2"/>
              </w:numPr>
              <w:rPr>
                <w:color w:val="767171" w:themeColor="background2" w:themeShade="80"/>
              </w:rPr>
            </w:pPr>
            <w:r w:rsidRPr="00565B4B">
              <w:rPr>
                <w:color w:val="767171" w:themeColor="background2" w:themeShade="80"/>
              </w:rPr>
              <w:t xml:space="preserve">Bewaring en beheer van financiële instrumenten voor rekening van </w:t>
            </w:r>
            <w:r w:rsidR="00A95238" w:rsidRPr="00565B4B">
              <w:rPr>
                <w:color w:val="767171" w:themeColor="background2" w:themeShade="80"/>
              </w:rPr>
              <w:t>cliënten, met inbegrip van bewaarneming en daarmee samenhangende diensten zoals</w:t>
            </w:r>
            <w:r w:rsidR="00EF1740">
              <w:rPr>
                <w:color w:val="767171" w:themeColor="background2" w:themeShade="80"/>
              </w:rPr>
              <w:t xml:space="preserve"> contanten- of zekerhedenbeheer.</w:t>
            </w:r>
            <w:r w:rsidR="00A95238" w:rsidRPr="00565B4B">
              <w:rPr>
                <w:color w:val="767171" w:themeColor="background2" w:themeShade="80"/>
              </w:rPr>
              <w:t xml:space="preserve"> </w:t>
            </w:r>
          </w:p>
        </w:tc>
        <w:tc>
          <w:tcPr>
            <w:tcW w:w="1417" w:type="dxa"/>
          </w:tcPr>
          <w:p w14:paraId="051E1E24" w14:textId="77777777" w:rsidR="00015C2C" w:rsidRDefault="00015C2C" w:rsidP="00015C2C"/>
          <w:sdt>
            <w:sdtPr>
              <w:id w:val="-2107950229"/>
              <w:lock w:val="sdtLocked"/>
              <w14:checkbox>
                <w14:checked w14:val="0"/>
                <w14:checkedState w14:val="0078" w14:font="Times New Roman"/>
                <w14:uncheckedState w14:val="2610" w14:font="MS Gothic"/>
              </w14:checkbox>
            </w:sdtPr>
            <w:sdtEndPr/>
            <w:sdtContent>
              <w:p w14:paraId="051E1E25" w14:textId="77777777" w:rsidR="00474891" w:rsidRDefault="00C241BC" w:rsidP="00015C2C">
                <w:r>
                  <w:rPr>
                    <w:rFonts w:ascii="MS Gothic" w:eastAsia="MS Gothic" w:hAnsi="MS Gothic" w:hint="eastAsia"/>
                  </w:rPr>
                  <w:t>☐</w:t>
                </w:r>
              </w:p>
            </w:sdtContent>
          </w:sdt>
        </w:tc>
        <w:tc>
          <w:tcPr>
            <w:tcW w:w="1418" w:type="dxa"/>
          </w:tcPr>
          <w:p w14:paraId="051E1E26" w14:textId="77777777" w:rsidR="00CD16CC" w:rsidRDefault="00CD16CC" w:rsidP="00015C2C"/>
          <w:sdt>
            <w:sdtPr>
              <w:id w:val="-1697383270"/>
              <w14:checkbox>
                <w14:checked w14:val="0"/>
                <w14:checkedState w14:val="2612" w14:font="MS Gothic"/>
                <w14:uncheckedState w14:val="2610" w14:font="MS Gothic"/>
              </w14:checkbox>
            </w:sdtPr>
            <w:sdtEndPr/>
            <w:sdtContent>
              <w:p w14:paraId="051E1E27" w14:textId="77777777" w:rsidR="00015C2C" w:rsidRDefault="00C241BC" w:rsidP="00015C2C">
                <w:r>
                  <w:rPr>
                    <w:rFonts w:ascii="MS Gothic" w:eastAsia="MS Gothic" w:hAnsi="MS Gothic" w:hint="eastAsia"/>
                  </w:rPr>
                  <w:t>☐</w:t>
                </w:r>
              </w:p>
            </w:sdtContent>
          </w:sdt>
        </w:tc>
      </w:tr>
      <w:tr w:rsidR="00015C2C" w14:paraId="051E1E2E" w14:textId="77777777" w:rsidTr="00A95238">
        <w:tc>
          <w:tcPr>
            <w:tcW w:w="6516" w:type="dxa"/>
          </w:tcPr>
          <w:p w14:paraId="051E1E29" w14:textId="77777777" w:rsidR="00015C2C" w:rsidRPr="00565B4B" w:rsidRDefault="00A95238" w:rsidP="00A95238">
            <w:pPr>
              <w:pStyle w:val="Lijstalinea"/>
              <w:numPr>
                <w:ilvl w:val="0"/>
                <w:numId w:val="2"/>
              </w:numPr>
              <w:rPr>
                <w:color w:val="767171" w:themeColor="background2" w:themeShade="80"/>
              </w:rPr>
            </w:pPr>
            <w:r w:rsidRPr="00565B4B">
              <w:rPr>
                <w:color w:val="767171" w:themeColor="background2" w:themeShade="80"/>
              </w:rPr>
              <w:t>Het verstrekken van kredieten of leningen aan een belegger om deze in staat te stellen een transactie in financiële instrumenten te verrichten, bij welke transactie de onderneming die het krediet of lening verstrekt, als partij optreedt.</w:t>
            </w:r>
          </w:p>
        </w:tc>
        <w:tc>
          <w:tcPr>
            <w:tcW w:w="1417" w:type="dxa"/>
          </w:tcPr>
          <w:p w14:paraId="051E1E2A" w14:textId="77777777" w:rsidR="00CD16CC" w:rsidRDefault="00CD16CC" w:rsidP="00015C2C"/>
          <w:sdt>
            <w:sdtPr>
              <w:id w:val="-881166205"/>
              <w14:checkbox>
                <w14:checked w14:val="0"/>
                <w14:checkedState w14:val="2612" w14:font="MS Gothic"/>
                <w14:uncheckedState w14:val="2610" w14:font="MS Gothic"/>
              </w14:checkbox>
            </w:sdtPr>
            <w:sdtEndPr/>
            <w:sdtContent>
              <w:p w14:paraId="051E1E2B" w14:textId="77777777" w:rsidR="00015C2C" w:rsidRDefault="00CD16CC" w:rsidP="00015C2C">
                <w:r>
                  <w:rPr>
                    <w:rFonts w:ascii="MS Gothic" w:eastAsia="MS Gothic" w:hAnsi="MS Gothic" w:hint="eastAsia"/>
                  </w:rPr>
                  <w:t>☐</w:t>
                </w:r>
              </w:p>
            </w:sdtContent>
          </w:sdt>
        </w:tc>
        <w:tc>
          <w:tcPr>
            <w:tcW w:w="1418" w:type="dxa"/>
          </w:tcPr>
          <w:p w14:paraId="051E1E2C" w14:textId="77777777" w:rsidR="00CD16CC" w:rsidRDefault="00CD16CC" w:rsidP="00015C2C"/>
          <w:sdt>
            <w:sdtPr>
              <w:id w:val="494922332"/>
              <w14:checkbox>
                <w14:checked w14:val="0"/>
                <w14:checkedState w14:val="2612" w14:font="MS Gothic"/>
                <w14:uncheckedState w14:val="2610" w14:font="MS Gothic"/>
              </w14:checkbox>
            </w:sdtPr>
            <w:sdtEndPr/>
            <w:sdtContent>
              <w:p w14:paraId="051E1E2D" w14:textId="77777777" w:rsidR="00015C2C" w:rsidRDefault="00C241BC" w:rsidP="00015C2C">
                <w:r>
                  <w:rPr>
                    <w:rFonts w:ascii="MS Gothic" w:eastAsia="MS Gothic" w:hAnsi="MS Gothic" w:hint="eastAsia"/>
                  </w:rPr>
                  <w:t>☐</w:t>
                </w:r>
              </w:p>
            </w:sdtContent>
          </w:sdt>
        </w:tc>
      </w:tr>
      <w:tr w:rsidR="00015C2C" w14:paraId="051E1E34" w14:textId="77777777" w:rsidTr="00A95238">
        <w:tc>
          <w:tcPr>
            <w:tcW w:w="6516" w:type="dxa"/>
          </w:tcPr>
          <w:p w14:paraId="051E1E2F" w14:textId="77777777" w:rsidR="00015C2C" w:rsidRPr="00565B4B" w:rsidRDefault="00A95238" w:rsidP="00A95238">
            <w:pPr>
              <w:pStyle w:val="Lijstalinea"/>
              <w:numPr>
                <w:ilvl w:val="0"/>
                <w:numId w:val="2"/>
              </w:numPr>
              <w:rPr>
                <w:color w:val="767171" w:themeColor="background2" w:themeShade="80"/>
              </w:rPr>
            </w:pPr>
            <w:r w:rsidRPr="00565B4B">
              <w:rPr>
                <w:color w:val="767171" w:themeColor="background2" w:themeShade="80"/>
              </w:rPr>
              <w:t xml:space="preserve">Advisering aan ondernemingen </w:t>
            </w:r>
            <w:proofErr w:type="gramStart"/>
            <w:r w:rsidRPr="00565B4B">
              <w:rPr>
                <w:color w:val="767171" w:themeColor="background2" w:themeShade="80"/>
              </w:rPr>
              <w:t>inzake</w:t>
            </w:r>
            <w:proofErr w:type="gramEnd"/>
            <w:r w:rsidRPr="00565B4B">
              <w:rPr>
                <w:color w:val="767171" w:themeColor="background2" w:themeShade="80"/>
              </w:rPr>
              <w:t xml:space="preserve"> kapitaalstructuur, bedrijfsstrategie en daarmee samenhangende aangelegenheden, alsmede advisering en dienstverrichting op het gebied van fusies en overnames van ondernemingen.</w:t>
            </w:r>
          </w:p>
        </w:tc>
        <w:tc>
          <w:tcPr>
            <w:tcW w:w="1417" w:type="dxa"/>
          </w:tcPr>
          <w:p w14:paraId="051E1E30" w14:textId="77777777" w:rsidR="00CD16CC" w:rsidRDefault="00CD16CC" w:rsidP="00015C2C"/>
          <w:sdt>
            <w:sdtPr>
              <w:id w:val="968932170"/>
              <w14:checkbox>
                <w14:checked w14:val="0"/>
                <w14:checkedState w14:val="2612" w14:font="MS Gothic"/>
                <w14:uncheckedState w14:val="2610" w14:font="MS Gothic"/>
              </w14:checkbox>
            </w:sdtPr>
            <w:sdtEndPr/>
            <w:sdtContent>
              <w:p w14:paraId="051E1E31" w14:textId="77777777" w:rsidR="00015C2C" w:rsidRDefault="00CD16CC" w:rsidP="00015C2C">
                <w:r>
                  <w:rPr>
                    <w:rFonts w:ascii="MS Gothic" w:eastAsia="MS Gothic" w:hAnsi="MS Gothic" w:hint="eastAsia"/>
                  </w:rPr>
                  <w:t>☐</w:t>
                </w:r>
              </w:p>
            </w:sdtContent>
          </w:sdt>
        </w:tc>
        <w:tc>
          <w:tcPr>
            <w:tcW w:w="1418" w:type="dxa"/>
          </w:tcPr>
          <w:p w14:paraId="051E1E32" w14:textId="77777777" w:rsidR="00CD16CC" w:rsidRDefault="00CD16CC" w:rsidP="00015C2C"/>
          <w:sdt>
            <w:sdtPr>
              <w:id w:val="1669673460"/>
              <w14:checkbox>
                <w14:checked w14:val="0"/>
                <w14:checkedState w14:val="2612" w14:font="MS Gothic"/>
                <w14:uncheckedState w14:val="2610" w14:font="MS Gothic"/>
              </w14:checkbox>
            </w:sdtPr>
            <w:sdtEndPr/>
            <w:sdtContent>
              <w:p w14:paraId="051E1E33" w14:textId="77777777" w:rsidR="00015C2C" w:rsidRDefault="00C241BC" w:rsidP="00015C2C">
                <w:r>
                  <w:rPr>
                    <w:rFonts w:ascii="MS Gothic" w:eastAsia="MS Gothic" w:hAnsi="MS Gothic" w:hint="eastAsia"/>
                  </w:rPr>
                  <w:t>☐</w:t>
                </w:r>
              </w:p>
            </w:sdtContent>
          </w:sdt>
        </w:tc>
      </w:tr>
      <w:tr w:rsidR="00015C2C" w14:paraId="051E1E3B" w14:textId="77777777" w:rsidTr="00A95238">
        <w:tc>
          <w:tcPr>
            <w:tcW w:w="6516" w:type="dxa"/>
          </w:tcPr>
          <w:p w14:paraId="051E1E35" w14:textId="77777777" w:rsidR="00015C2C" w:rsidRPr="00565B4B" w:rsidRDefault="00A95238" w:rsidP="00A95238">
            <w:pPr>
              <w:pStyle w:val="Lijstalinea"/>
              <w:numPr>
                <w:ilvl w:val="0"/>
                <w:numId w:val="2"/>
              </w:numPr>
              <w:rPr>
                <w:color w:val="767171" w:themeColor="background2" w:themeShade="80"/>
              </w:rPr>
            </w:pPr>
            <w:r w:rsidRPr="00565B4B">
              <w:rPr>
                <w:color w:val="767171" w:themeColor="background2" w:themeShade="80"/>
              </w:rPr>
              <w:t>Valutawisseldiensten voor zover deze samenhangen met het verrichten van beleggingsdiensten.</w:t>
            </w:r>
          </w:p>
        </w:tc>
        <w:tc>
          <w:tcPr>
            <w:tcW w:w="1417" w:type="dxa"/>
          </w:tcPr>
          <w:p w14:paraId="051E1E36" w14:textId="77777777" w:rsidR="00CD16CC" w:rsidRDefault="00CD16CC" w:rsidP="00015C2C"/>
          <w:sdt>
            <w:sdtPr>
              <w:id w:val="-1389484487"/>
              <w14:checkbox>
                <w14:checked w14:val="0"/>
                <w14:checkedState w14:val="2612" w14:font="MS Gothic"/>
                <w14:uncheckedState w14:val="2610" w14:font="MS Gothic"/>
              </w14:checkbox>
            </w:sdtPr>
            <w:sdtEndPr/>
            <w:sdtContent>
              <w:p w14:paraId="051E1E37" w14:textId="77777777" w:rsidR="00015C2C" w:rsidRDefault="00CD16CC" w:rsidP="00015C2C">
                <w:r>
                  <w:rPr>
                    <w:rFonts w:ascii="MS Gothic" w:eastAsia="MS Gothic" w:hAnsi="MS Gothic" w:hint="eastAsia"/>
                  </w:rPr>
                  <w:t>☐</w:t>
                </w:r>
              </w:p>
            </w:sdtContent>
          </w:sdt>
          <w:p w14:paraId="051E1E38" w14:textId="77777777" w:rsidR="00CD16CC" w:rsidRDefault="00CD16CC" w:rsidP="00015C2C"/>
        </w:tc>
        <w:tc>
          <w:tcPr>
            <w:tcW w:w="1418" w:type="dxa"/>
          </w:tcPr>
          <w:p w14:paraId="051E1E39" w14:textId="77777777" w:rsidR="00CD16CC" w:rsidRDefault="00CD16CC" w:rsidP="00015C2C"/>
          <w:sdt>
            <w:sdtPr>
              <w:id w:val="-1238630735"/>
              <w14:checkbox>
                <w14:checked w14:val="0"/>
                <w14:checkedState w14:val="2612" w14:font="MS Gothic"/>
                <w14:uncheckedState w14:val="2610" w14:font="MS Gothic"/>
              </w14:checkbox>
            </w:sdtPr>
            <w:sdtEndPr/>
            <w:sdtContent>
              <w:p w14:paraId="051E1E3A" w14:textId="77777777" w:rsidR="00015C2C" w:rsidRDefault="00CD16CC" w:rsidP="00015C2C">
                <w:r>
                  <w:rPr>
                    <w:rFonts w:ascii="MS Gothic" w:eastAsia="MS Gothic" w:hAnsi="MS Gothic" w:hint="eastAsia"/>
                  </w:rPr>
                  <w:t>☐</w:t>
                </w:r>
              </w:p>
            </w:sdtContent>
          </w:sdt>
        </w:tc>
      </w:tr>
      <w:tr w:rsidR="00015C2C" w14:paraId="051E1E43" w14:textId="77777777" w:rsidTr="00A95238">
        <w:tc>
          <w:tcPr>
            <w:tcW w:w="6516" w:type="dxa"/>
          </w:tcPr>
          <w:p w14:paraId="051E1E3C" w14:textId="77777777" w:rsidR="00015C2C" w:rsidRPr="00565B4B" w:rsidRDefault="001E2209" w:rsidP="001E2209">
            <w:pPr>
              <w:pStyle w:val="Lijstalinea"/>
              <w:numPr>
                <w:ilvl w:val="0"/>
                <w:numId w:val="2"/>
              </w:numPr>
              <w:rPr>
                <w:color w:val="767171" w:themeColor="background2" w:themeShade="80"/>
              </w:rPr>
            </w:pPr>
            <w:r w:rsidRPr="00565B4B">
              <w:rPr>
                <w:color w:val="767171" w:themeColor="background2" w:themeShade="80"/>
              </w:rPr>
              <w:t>Onderzoek op beleggingsgebied en financiële analyse of andere vormen van algemene aanbevelingen in verband met transacties in financiële instrumenten.</w:t>
            </w:r>
          </w:p>
        </w:tc>
        <w:tc>
          <w:tcPr>
            <w:tcW w:w="1417" w:type="dxa"/>
          </w:tcPr>
          <w:p w14:paraId="051E1E3D" w14:textId="77777777" w:rsidR="00CD16CC" w:rsidRDefault="00CD16CC" w:rsidP="00015C2C"/>
          <w:sdt>
            <w:sdtPr>
              <w:id w:val="1188257489"/>
              <w14:checkbox>
                <w14:checked w14:val="0"/>
                <w14:checkedState w14:val="2612" w14:font="MS Gothic"/>
                <w14:uncheckedState w14:val="2610" w14:font="MS Gothic"/>
              </w14:checkbox>
            </w:sdtPr>
            <w:sdtEndPr/>
            <w:sdtContent>
              <w:p w14:paraId="051E1E3E" w14:textId="77777777" w:rsidR="00015C2C" w:rsidRDefault="00CD16CC" w:rsidP="00015C2C">
                <w:r>
                  <w:rPr>
                    <w:rFonts w:ascii="MS Gothic" w:eastAsia="MS Gothic" w:hAnsi="MS Gothic" w:hint="eastAsia"/>
                  </w:rPr>
                  <w:t>☐</w:t>
                </w:r>
              </w:p>
            </w:sdtContent>
          </w:sdt>
          <w:p w14:paraId="051E1E3F" w14:textId="77777777" w:rsidR="00CD16CC" w:rsidRDefault="00CD16CC" w:rsidP="00015C2C"/>
        </w:tc>
        <w:tc>
          <w:tcPr>
            <w:tcW w:w="1418" w:type="dxa"/>
          </w:tcPr>
          <w:p w14:paraId="051E1E40" w14:textId="77777777" w:rsidR="00CD16CC" w:rsidRDefault="00CD16CC" w:rsidP="00015C2C"/>
          <w:sdt>
            <w:sdtPr>
              <w:id w:val="-616447580"/>
              <w14:checkbox>
                <w14:checked w14:val="0"/>
                <w14:checkedState w14:val="2612" w14:font="MS Gothic"/>
                <w14:uncheckedState w14:val="2610" w14:font="MS Gothic"/>
              </w14:checkbox>
            </w:sdtPr>
            <w:sdtEndPr/>
            <w:sdtContent>
              <w:p w14:paraId="051E1E41" w14:textId="77777777" w:rsidR="00015C2C" w:rsidRDefault="00CD16CC" w:rsidP="00015C2C">
                <w:r>
                  <w:rPr>
                    <w:rFonts w:ascii="MS Gothic" w:eastAsia="MS Gothic" w:hAnsi="MS Gothic" w:hint="eastAsia"/>
                  </w:rPr>
                  <w:t>☐</w:t>
                </w:r>
              </w:p>
            </w:sdtContent>
          </w:sdt>
          <w:p w14:paraId="051E1E42" w14:textId="77777777" w:rsidR="00CD16CC" w:rsidRDefault="00CD16CC" w:rsidP="00015C2C"/>
        </w:tc>
      </w:tr>
      <w:tr w:rsidR="00015C2C" w14:paraId="051E1E4A" w14:textId="77777777" w:rsidTr="00A95238">
        <w:tc>
          <w:tcPr>
            <w:tcW w:w="6516" w:type="dxa"/>
          </w:tcPr>
          <w:p w14:paraId="051E1E44" w14:textId="77777777" w:rsidR="00015C2C" w:rsidRPr="00565B4B" w:rsidRDefault="001E2209" w:rsidP="001E2209">
            <w:pPr>
              <w:pStyle w:val="Lijstalinea"/>
              <w:numPr>
                <w:ilvl w:val="0"/>
                <w:numId w:val="2"/>
              </w:numPr>
              <w:rPr>
                <w:color w:val="767171" w:themeColor="background2" w:themeShade="80"/>
              </w:rPr>
            </w:pPr>
            <w:r w:rsidRPr="00565B4B">
              <w:rPr>
                <w:color w:val="767171" w:themeColor="background2" w:themeShade="80"/>
              </w:rPr>
              <w:t xml:space="preserve">Dienst in verband met het overnemen van financiële instrumenten. </w:t>
            </w:r>
          </w:p>
        </w:tc>
        <w:tc>
          <w:tcPr>
            <w:tcW w:w="1417" w:type="dxa"/>
          </w:tcPr>
          <w:p w14:paraId="051E1E45" w14:textId="77777777" w:rsidR="00CD16CC" w:rsidRDefault="00CD16CC" w:rsidP="00015C2C"/>
          <w:sdt>
            <w:sdtPr>
              <w:id w:val="264352936"/>
              <w14:checkbox>
                <w14:checked w14:val="0"/>
                <w14:checkedState w14:val="2612" w14:font="MS Gothic"/>
                <w14:uncheckedState w14:val="2610" w14:font="MS Gothic"/>
              </w14:checkbox>
            </w:sdtPr>
            <w:sdtEndPr/>
            <w:sdtContent>
              <w:p w14:paraId="051E1E46" w14:textId="77777777" w:rsidR="00015C2C" w:rsidRDefault="00CD16CC" w:rsidP="00015C2C">
                <w:r>
                  <w:rPr>
                    <w:rFonts w:ascii="MS Gothic" w:eastAsia="MS Gothic" w:hAnsi="MS Gothic" w:hint="eastAsia"/>
                  </w:rPr>
                  <w:t>☐</w:t>
                </w:r>
              </w:p>
            </w:sdtContent>
          </w:sdt>
        </w:tc>
        <w:tc>
          <w:tcPr>
            <w:tcW w:w="1418" w:type="dxa"/>
          </w:tcPr>
          <w:p w14:paraId="051E1E47" w14:textId="77777777" w:rsidR="00CD16CC" w:rsidRDefault="00CD16CC" w:rsidP="00015C2C"/>
          <w:sdt>
            <w:sdtPr>
              <w:id w:val="-7906021"/>
              <w14:checkbox>
                <w14:checked w14:val="0"/>
                <w14:checkedState w14:val="2612" w14:font="MS Gothic"/>
                <w14:uncheckedState w14:val="2610" w14:font="MS Gothic"/>
              </w14:checkbox>
            </w:sdtPr>
            <w:sdtEndPr/>
            <w:sdtContent>
              <w:p w14:paraId="051E1E48" w14:textId="77777777" w:rsidR="00015C2C" w:rsidRDefault="00CD16CC" w:rsidP="00015C2C">
                <w:r>
                  <w:rPr>
                    <w:rFonts w:ascii="MS Gothic" w:eastAsia="MS Gothic" w:hAnsi="MS Gothic" w:hint="eastAsia"/>
                  </w:rPr>
                  <w:t>☐</w:t>
                </w:r>
              </w:p>
            </w:sdtContent>
          </w:sdt>
          <w:p w14:paraId="051E1E49" w14:textId="77777777" w:rsidR="00CD16CC" w:rsidRDefault="00CD16CC" w:rsidP="00015C2C"/>
        </w:tc>
      </w:tr>
      <w:tr w:rsidR="00015C2C" w14:paraId="051E1E52" w14:textId="77777777" w:rsidTr="00A95238">
        <w:tc>
          <w:tcPr>
            <w:tcW w:w="6516" w:type="dxa"/>
          </w:tcPr>
          <w:p w14:paraId="051E1E4B" w14:textId="77777777" w:rsidR="00015C2C" w:rsidRPr="00565B4B" w:rsidRDefault="001E2209" w:rsidP="001E2209">
            <w:pPr>
              <w:pStyle w:val="Lijstalinea"/>
              <w:numPr>
                <w:ilvl w:val="0"/>
                <w:numId w:val="2"/>
              </w:numPr>
              <w:rPr>
                <w:color w:val="767171" w:themeColor="background2" w:themeShade="80"/>
              </w:rPr>
            </w:pPr>
            <w:r w:rsidRPr="00565B4B">
              <w:rPr>
                <w:color w:val="767171" w:themeColor="background2" w:themeShade="80"/>
              </w:rPr>
              <w:t xml:space="preserve">Beleggingsdienst of –activiteit </w:t>
            </w:r>
            <w:proofErr w:type="gramStart"/>
            <w:r w:rsidRPr="00565B4B">
              <w:rPr>
                <w:color w:val="767171" w:themeColor="background2" w:themeShade="80"/>
              </w:rPr>
              <w:t>alsmede</w:t>
            </w:r>
            <w:proofErr w:type="gramEnd"/>
            <w:r w:rsidRPr="00565B4B">
              <w:rPr>
                <w:color w:val="767171" w:themeColor="background2" w:themeShade="80"/>
              </w:rPr>
              <w:t xml:space="preserve"> nevendienst dat verband houdt met de onderliggende waarde van de financiële instrumenten, als bedoeld in de definitie van financieel instrument onder e,</w:t>
            </w:r>
            <w:r w:rsidR="00450FF1">
              <w:rPr>
                <w:color w:val="767171" w:themeColor="background2" w:themeShade="80"/>
              </w:rPr>
              <w:t xml:space="preserve"> </w:t>
            </w:r>
            <w:r w:rsidRPr="00565B4B">
              <w:rPr>
                <w:color w:val="767171" w:themeColor="background2" w:themeShade="80"/>
              </w:rPr>
              <w:t>f,</w:t>
            </w:r>
            <w:r w:rsidR="00450FF1">
              <w:rPr>
                <w:color w:val="767171" w:themeColor="background2" w:themeShade="80"/>
              </w:rPr>
              <w:t xml:space="preserve"> </w:t>
            </w:r>
            <w:r w:rsidRPr="00565B4B">
              <w:rPr>
                <w:color w:val="767171" w:themeColor="background2" w:themeShade="80"/>
              </w:rPr>
              <w:t xml:space="preserve">g of i voor zover deze in verband staan met het verlenen van beleggings- of nevendiensten </w:t>
            </w:r>
          </w:p>
        </w:tc>
        <w:tc>
          <w:tcPr>
            <w:tcW w:w="1417" w:type="dxa"/>
          </w:tcPr>
          <w:p w14:paraId="051E1E4C" w14:textId="77777777" w:rsidR="00CD16CC" w:rsidRDefault="00CD16CC" w:rsidP="00015C2C"/>
          <w:p w14:paraId="051E1E4D" w14:textId="77777777" w:rsidR="00CD16CC" w:rsidRDefault="00CD16CC" w:rsidP="00015C2C"/>
          <w:sdt>
            <w:sdtPr>
              <w:id w:val="664906149"/>
              <w14:checkbox>
                <w14:checked w14:val="0"/>
                <w14:checkedState w14:val="2612" w14:font="MS Gothic"/>
                <w14:uncheckedState w14:val="2610" w14:font="MS Gothic"/>
              </w14:checkbox>
            </w:sdtPr>
            <w:sdtEndPr/>
            <w:sdtContent>
              <w:p w14:paraId="051E1E4E" w14:textId="77777777" w:rsidR="00015C2C" w:rsidRDefault="00CD16CC" w:rsidP="00015C2C">
                <w:r>
                  <w:rPr>
                    <w:rFonts w:ascii="MS Gothic" w:eastAsia="MS Gothic" w:hAnsi="MS Gothic" w:hint="eastAsia"/>
                  </w:rPr>
                  <w:t>☐</w:t>
                </w:r>
              </w:p>
            </w:sdtContent>
          </w:sdt>
        </w:tc>
        <w:tc>
          <w:tcPr>
            <w:tcW w:w="1418" w:type="dxa"/>
          </w:tcPr>
          <w:p w14:paraId="051E1E4F" w14:textId="77777777" w:rsidR="00CD16CC" w:rsidRDefault="00CD16CC" w:rsidP="00015C2C"/>
          <w:p w14:paraId="051E1E50" w14:textId="77777777" w:rsidR="00CD16CC" w:rsidRDefault="00CD16CC" w:rsidP="00015C2C"/>
          <w:sdt>
            <w:sdtPr>
              <w:id w:val="2009864331"/>
              <w14:checkbox>
                <w14:checked w14:val="0"/>
                <w14:checkedState w14:val="2612" w14:font="MS Gothic"/>
                <w14:uncheckedState w14:val="2610" w14:font="MS Gothic"/>
              </w14:checkbox>
            </w:sdtPr>
            <w:sdtEndPr/>
            <w:sdtContent>
              <w:p w14:paraId="051E1E51" w14:textId="77777777" w:rsidR="00015C2C" w:rsidRDefault="00CD16CC" w:rsidP="00015C2C">
                <w:r>
                  <w:rPr>
                    <w:rFonts w:ascii="MS Gothic" w:eastAsia="MS Gothic" w:hAnsi="MS Gothic" w:hint="eastAsia"/>
                  </w:rPr>
                  <w:t>☐</w:t>
                </w:r>
              </w:p>
            </w:sdtContent>
          </w:sdt>
        </w:tc>
      </w:tr>
    </w:tbl>
    <w:p w14:paraId="1155F698" w14:textId="59540A0C" w:rsidR="00BE2F55" w:rsidRPr="00BE2F55" w:rsidRDefault="00BE2F55" w:rsidP="00BE2F55">
      <w:pPr>
        <w:tabs>
          <w:tab w:val="left" w:pos="2596"/>
        </w:tabs>
        <w:rPr>
          <w:sz w:val="16"/>
          <w:szCs w:val="16"/>
        </w:rPr>
      </w:pPr>
    </w:p>
    <w:sectPr w:rsidR="00BE2F55" w:rsidRPr="00BE2F55" w:rsidSect="00E97155">
      <w:headerReference w:type="first" r:id="rId7"/>
      <w:footerReference w:type="first" r:id="rId8"/>
      <w:pgSz w:w="11906" w:h="16838"/>
      <w:pgMar w:top="1742" w:right="952" w:bottom="1728" w:left="1282" w:header="0" w:footer="709" w:gutter="0"/>
      <w:paperSrc w:first="7" w:other="7"/>
      <w:cols w:space="708"/>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85B60" w14:textId="77777777" w:rsidR="00757FF9" w:rsidRDefault="00757FF9" w:rsidP="007072A6">
      <w:pPr>
        <w:spacing w:after="0" w:line="240" w:lineRule="auto"/>
      </w:pPr>
      <w:r>
        <w:separator/>
      </w:r>
    </w:p>
  </w:endnote>
  <w:endnote w:type="continuationSeparator" w:id="0">
    <w:p w14:paraId="0D4A05E5" w14:textId="77777777" w:rsidR="00757FF9" w:rsidRDefault="00757FF9" w:rsidP="00707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1E60" w14:textId="769CA2B1" w:rsidR="007072A6" w:rsidRPr="00524695" w:rsidRDefault="00474891">
    <w:pPr>
      <w:pStyle w:val="Voettekst"/>
      <w:rPr>
        <w:color w:val="767171" w:themeColor="background2" w:themeShade="80"/>
        <w:sz w:val="16"/>
        <w:szCs w:val="16"/>
      </w:rPr>
    </w:pPr>
    <w:r w:rsidRPr="00524695">
      <w:rPr>
        <w:color w:val="767171" w:themeColor="background2" w:themeShade="80"/>
        <w:sz w:val="16"/>
        <w:szCs w:val="16"/>
      </w:rPr>
      <w:t>Stichting Autoriteit Financiële Markten</w:t>
    </w:r>
    <w:r w:rsidRPr="00524695">
      <w:rPr>
        <w:color w:val="767171" w:themeColor="background2" w:themeShade="80"/>
      </w:rPr>
      <w:t xml:space="preserve"> </w:t>
    </w:r>
    <w:r w:rsidR="00524695" w:rsidRPr="00524695">
      <w:rPr>
        <w:color w:val="767171" w:themeColor="background2" w:themeShade="80"/>
      </w:rPr>
      <w:t xml:space="preserve">      </w:t>
    </w:r>
    <w:r w:rsidR="00524695">
      <w:tab/>
    </w:r>
    <w:r w:rsidR="00524695" w:rsidRPr="00524695">
      <w:rPr>
        <w:color w:val="767171" w:themeColor="background2" w:themeShade="80"/>
        <w:sz w:val="16"/>
        <w:szCs w:val="16"/>
      </w:rPr>
      <w:t xml:space="preserve">Versie </w:t>
    </w:r>
    <w:r w:rsidR="004028FD">
      <w:rPr>
        <w:color w:val="767171" w:themeColor="background2" w:themeShade="80"/>
        <w:sz w:val="16"/>
        <w:szCs w:val="16"/>
      </w:rPr>
      <w:t>m</w:t>
    </w:r>
    <w:r w:rsidR="00524695" w:rsidRPr="00524695">
      <w:rPr>
        <w:color w:val="767171" w:themeColor="background2" w:themeShade="80"/>
        <w:sz w:val="16"/>
        <w:szCs w:val="16"/>
      </w:rPr>
      <w:t>aart 2020</w:t>
    </w:r>
    <w:r w:rsidR="00524695" w:rsidRPr="00524695">
      <w:rPr>
        <w:color w:val="767171" w:themeColor="background2" w:themeShade="80"/>
        <w:sz w:val="16"/>
        <w:szCs w:val="16"/>
      </w:rPr>
      <w:tab/>
      <w:t>Pagina 1 of 1</w:t>
    </w:r>
  </w:p>
  <w:p w14:paraId="051E1E61" w14:textId="77777777" w:rsidR="00524695" w:rsidRDefault="005246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0319D" w14:textId="77777777" w:rsidR="00757FF9" w:rsidRDefault="00757FF9" w:rsidP="007072A6">
      <w:pPr>
        <w:spacing w:after="0" w:line="240" w:lineRule="auto"/>
      </w:pPr>
      <w:r>
        <w:separator/>
      </w:r>
    </w:p>
  </w:footnote>
  <w:footnote w:type="continuationSeparator" w:id="0">
    <w:p w14:paraId="7D983FAA" w14:textId="77777777" w:rsidR="00757FF9" w:rsidRDefault="00757FF9" w:rsidP="00707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1E5C" w14:textId="77777777" w:rsidR="007072A6" w:rsidRDefault="007072A6">
    <w:pPr>
      <w:pStyle w:val="Koptekst"/>
    </w:pPr>
  </w:p>
  <w:p w14:paraId="051E1E5D" w14:textId="0AD1DC49" w:rsidR="007072A6" w:rsidRPr="007072A6" w:rsidRDefault="00BE2F55" w:rsidP="00474891">
    <w:pPr>
      <w:pStyle w:val="Koptekst"/>
      <w:tabs>
        <w:tab w:val="clear" w:pos="9072"/>
        <w:tab w:val="left" w:pos="8970"/>
        <w:tab w:val="right" w:pos="9672"/>
      </w:tabs>
      <w:rPr>
        <w:b/>
        <w:color w:val="E6AF00"/>
        <w:sz w:val="36"/>
        <w:szCs w:val="36"/>
      </w:rPr>
    </w:pPr>
    <w:r>
      <w:rPr>
        <w:noProof/>
      </w:rPr>
      <w:drawing>
        <wp:anchor distT="0" distB="0" distL="114300" distR="114300" simplePos="0" relativeHeight="251659264" behindDoc="0" locked="0" layoutInCell="1" allowOverlap="1" wp14:anchorId="57DE6B06" wp14:editId="42120E2F">
          <wp:simplePos x="0" y="0"/>
          <wp:positionH relativeFrom="page">
            <wp:posOffset>5148580</wp:posOffset>
          </wp:positionH>
          <wp:positionV relativeFrom="page">
            <wp:posOffset>720090</wp:posOffset>
          </wp:positionV>
          <wp:extent cx="1544400" cy="360000"/>
          <wp:effectExtent l="0" t="0" r="0" b="2540"/>
          <wp:wrapTopAndBottom/>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r w:rsidR="007072A6">
      <w:tab/>
    </w:r>
    <w:r w:rsidR="00474891">
      <w:rPr>
        <w:b/>
        <w:color w:val="E6AF00"/>
        <w:sz w:val="36"/>
        <w:szCs w:val="36"/>
      </w:rPr>
      <w:tab/>
    </w:r>
    <w:r w:rsidR="00474891">
      <w:rPr>
        <w:b/>
        <w:color w:val="E6AF00"/>
        <w:sz w:val="36"/>
        <w:szCs w:val="36"/>
      </w:rPr>
      <w:tab/>
    </w:r>
  </w:p>
  <w:p w14:paraId="32C7A810" w14:textId="77777777" w:rsidR="00BE2F55" w:rsidRDefault="007072A6">
    <w:pPr>
      <w:pStyle w:val="Koptekst"/>
      <w:rPr>
        <w:b/>
        <w:color w:val="E6AF00"/>
        <w:sz w:val="36"/>
        <w:szCs w:val="36"/>
      </w:rPr>
    </w:pPr>
    <w:r w:rsidRPr="007072A6">
      <w:rPr>
        <w:b/>
        <w:color w:val="E6AF00"/>
        <w:sz w:val="36"/>
        <w:szCs w:val="36"/>
      </w:rPr>
      <w:tab/>
    </w:r>
  </w:p>
  <w:p w14:paraId="051E1E5E" w14:textId="79B1BDB4" w:rsidR="007072A6" w:rsidRDefault="00BE2F55" w:rsidP="00BE2F55">
    <w:pPr>
      <w:pStyle w:val="Koptekst"/>
      <w:jc w:val="center"/>
      <w:rPr>
        <w:b/>
        <w:color w:val="E6AF00"/>
        <w:sz w:val="36"/>
        <w:szCs w:val="36"/>
      </w:rPr>
    </w:pPr>
    <w:r w:rsidRPr="007072A6">
      <w:rPr>
        <w:b/>
        <w:color w:val="E6AF00"/>
        <w:sz w:val="36"/>
        <w:szCs w:val="36"/>
      </w:rPr>
      <w:t>Meldingsformulier</w:t>
    </w:r>
    <w:r w:rsidRPr="007072A6">
      <w:rPr>
        <w:b/>
        <w:color w:val="E6AF00"/>
        <w:sz w:val="36"/>
        <w:szCs w:val="36"/>
      </w:rPr>
      <w:t xml:space="preserve"> </w:t>
    </w:r>
    <w:r w:rsidR="007072A6" w:rsidRPr="007072A6">
      <w:rPr>
        <w:b/>
        <w:color w:val="E6AF00"/>
        <w:sz w:val="36"/>
        <w:szCs w:val="36"/>
      </w:rPr>
      <w:t>Nevendiensten</w:t>
    </w:r>
  </w:p>
  <w:p w14:paraId="051E1E5F" w14:textId="77777777" w:rsidR="00474891" w:rsidRPr="007072A6" w:rsidRDefault="00474891">
    <w:pPr>
      <w:pStyle w:val="Koptekst"/>
      <w:rPr>
        <w:b/>
        <w:color w:val="E6AF00"/>
        <w:sz w:val="36"/>
        <w:szCs w:val="36"/>
      </w:rPr>
    </w:pPr>
    <w:r>
      <w:rPr>
        <w:b/>
        <w:color w:val="E6AF00"/>
        <w:sz w:val="36"/>
        <w:szCs w:val="36"/>
      </w:rPr>
      <w:t>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51AE7"/>
    <w:multiLevelType w:val="hybridMultilevel"/>
    <w:tmpl w:val="3AAAED9C"/>
    <w:lvl w:ilvl="0" w:tplc="D51C2BD6">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77F220E"/>
    <w:multiLevelType w:val="hybridMultilevel"/>
    <w:tmpl w:val="CED8D26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05"/>
  <w:drawingGridVerticalSpacing w:val="14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2A6"/>
    <w:rsid w:val="00015C2C"/>
    <w:rsid w:val="0010147E"/>
    <w:rsid w:val="001E2209"/>
    <w:rsid w:val="002131BF"/>
    <w:rsid w:val="00345204"/>
    <w:rsid w:val="004028FD"/>
    <w:rsid w:val="00450FF1"/>
    <w:rsid w:val="00474891"/>
    <w:rsid w:val="004C5C71"/>
    <w:rsid w:val="00524695"/>
    <w:rsid w:val="00565B4B"/>
    <w:rsid w:val="005D550C"/>
    <w:rsid w:val="007072A6"/>
    <w:rsid w:val="00757FF9"/>
    <w:rsid w:val="00A95238"/>
    <w:rsid w:val="00BE2F55"/>
    <w:rsid w:val="00C241BC"/>
    <w:rsid w:val="00C7045E"/>
    <w:rsid w:val="00CD16CC"/>
    <w:rsid w:val="00DC79A0"/>
    <w:rsid w:val="00E97155"/>
    <w:rsid w:val="00EF17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E1E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07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7072A6"/>
    <w:rPr>
      <w:color w:val="808080"/>
    </w:rPr>
  </w:style>
  <w:style w:type="paragraph" w:styleId="Koptekst">
    <w:name w:val="header"/>
    <w:basedOn w:val="Standaard"/>
    <w:link w:val="KoptekstChar"/>
    <w:uiPriority w:val="99"/>
    <w:unhideWhenUsed/>
    <w:rsid w:val="007072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072A6"/>
  </w:style>
  <w:style w:type="paragraph" w:styleId="Voettekst">
    <w:name w:val="footer"/>
    <w:basedOn w:val="Standaard"/>
    <w:link w:val="VoettekstChar"/>
    <w:uiPriority w:val="99"/>
    <w:unhideWhenUsed/>
    <w:rsid w:val="007072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072A6"/>
  </w:style>
  <w:style w:type="paragraph" w:styleId="Lijstalinea">
    <w:name w:val="List Paragraph"/>
    <w:basedOn w:val="Standaard"/>
    <w:uiPriority w:val="34"/>
    <w:qFormat/>
    <w:rsid w:val="00015C2C"/>
    <w:pPr>
      <w:ind w:left="720"/>
      <w:contextualSpacing/>
    </w:pPr>
  </w:style>
  <w:style w:type="paragraph" w:styleId="Ballontekst">
    <w:name w:val="Balloon Text"/>
    <w:basedOn w:val="Standaard"/>
    <w:link w:val="BallontekstChar"/>
    <w:uiPriority w:val="99"/>
    <w:semiHidden/>
    <w:unhideWhenUsed/>
    <w:rsid w:val="00EF174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F17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17" Type="http://schemas.openxmlformats.org/officeDocument/2006/relationships/customXml" Target="../customXml/item6.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B0BC2E5F5941149BBF3B838564498F"/>
        <w:category>
          <w:name w:val="General"/>
          <w:gallery w:val="placeholder"/>
        </w:category>
        <w:types>
          <w:type w:val="bbPlcHdr"/>
        </w:types>
        <w:behaviors>
          <w:behavior w:val="content"/>
        </w:behaviors>
        <w:guid w:val="{2FFA9CF7-8A81-4F3D-90F5-5ED1DACFCDA8}"/>
      </w:docPartPr>
      <w:docPartBody>
        <w:p w:rsidR="00E444E6" w:rsidRDefault="00F753C0" w:rsidP="00F753C0">
          <w:pPr>
            <w:pStyle w:val="96B0BC2E5F5941149BBF3B838564498F7"/>
          </w:pPr>
          <w:r w:rsidRPr="007072A6">
            <w:rPr>
              <w:rStyle w:val="Tekstvantijdelijkeaanduiding"/>
              <w:lang w:val="en-US"/>
            </w:rPr>
            <w:t>Click here to enter text.</w:t>
          </w:r>
        </w:p>
      </w:docPartBody>
    </w:docPart>
    <w:docPart>
      <w:docPartPr>
        <w:name w:val="2C692345ABD14AC48366E2C500365409"/>
        <w:category>
          <w:name w:val="General"/>
          <w:gallery w:val="placeholder"/>
        </w:category>
        <w:types>
          <w:type w:val="bbPlcHdr"/>
        </w:types>
        <w:behaviors>
          <w:behavior w:val="content"/>
        </w:behaviors>
        <w:guid w:val="{8FA8FA5B-CA1F-4A93-B49A-8791110C7B6D}"/>
      </w:docPartPr>
      <w:docPartBody>
        <w:p w:rsidR="00E444E6" w:rsidRDefault="00F753C0" w:rsidP="00F753C0">
          <w:pPr>
            <w:pStyle w:val="2C692345ABD14AC48366E2C5003654097"/>
          </w:pPr>
          <w:r w:rsidRPr="007072A6">
            <w:rPr>
              <w:rStyle w:val="Tekstvantijdelijkeaanduiding"/>
              <w:lang w:val="en-US"/>
            </w:rPr>
            <w:t>Click here to enter text.</w:t>
          </w:r>
        </w:p>
      </w:docPartBody>
    </w:docPart>
    <w:docPart>
      <w:docPartPr>
        <w:name w:val="F5C9E9BC03304D0BB9ABCE4C70144A93"/>
        <w:category>
          <w:name w:val="General"/>
          <w:gallery w:val="placeholder"/>
        </w:category>
        <w:types>
          <w:type w:val="bbPlcHdr"/>
        </w:types>
        <w:behaviors>
          <w:behavior w:val="content"/>
        </w:behaviors>
        <w:guid w:val="{D3AC9614-4546-48EB-9B6D-D50052FF727E}"/>
      </w:docPartPr>
      <w:docPartBody>
        <w:p w:rsidR="00E444E6" w:rsidRDefault="00F753C0" w:rsidP="00F753C0">
          <w:pPr>
            <w:pStyle w:val="F5C9E9BC03304D0BB9ABCE4C70144A937"/>
          </w:pPr>
          <w:r w:rsidRPr="007072A6">
            <w:rPr>
              <w:rStyle w:val="Tekstvantijdelijkeaanduiding"/>
              <w:lang w:val="en-US"/>
            </w:rPr>
            <w:t>Click here to enter text.</w:t>
          </w:r>
        </w:p>
      </w:docPartBody>
    </w:docPart>
    <w:docPart>
      <w:docPartPr>
        <w:name w:val="E65F31C27FFD4E8FA8E5D325EBA29246"/>
        <w:category>
          <w:name w:val="General"/>
          <w:gallery w:val="placeholder"/>
        </w:category>
        <w:types>
          <w:type w:val="bbPlcHdr"/>
        </w:types>
        <w:behaviors>
          <w:behavior w:val="content"/>
        </w:behaviors>
        <w:guid w:val="{98F0FCA4-B5C1-43BC-B001-324952C18562}"/>
      </w:docPartPr>
      <w:docPartBody>
        <w:p w:rsidR="00D35B41" w:rsidRDefault="00F753C0" w:rsidP="00F753C0">
          <w:pPr>
            <w:pStyle w:val="E65F31C27FFD4E8FA8E5D325EBA292461"/>
          </w:pPr>
          <w:r w:rsidRPr="00C241BC">
            <w:rPr>
              <w:rStyle w:val="Tekstvantijdelijkeaanduiding"/>
              <w:lang w:val="en-U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54E"/>
    <w:rsid w:val="0069254E"/>
    <w:rsid w:val="00CF44A1"/>
    <w:rsid w:val="00D35B41"/>
    <w:rsid w:val="00E444E6"/>
    <w:rsid w:val="00F753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753C0"/>
    <w:rPr>
      <w:color w:val="808080"/>
    </w:rPr>
  </w:style>
  <w:style w:type="paragraph" w:customStyle="1" w:styleId="E65F31C27FFD4E8FA8E5D325EBA292461">
    <w:name w:val="E65F31C27FFD4E8FA8E5D325EBA292461"/>
    <w:rsid w:val="00F753C0"/>
    <w:rPr>
      <w:rFonts w:eastAsiaTheme="minorHAnsi"/>
      <w:lang w:eastAsia="en-US"/>
    </w:rPr>
  </w:style>
  <w:style w:type="paragraph" w:customStyle="1" w:styleId="96B0BC2E5F5941149BBF3B838564498F7">
    <w:name w:val="96B0BC2E5F5941149BBF3B838564498F7"/>
    <w:rsid w:val="00F753C0"/>
    <w:rPr>
      <w:rFonts w:eastAsiaTheme="minorHAnsi"/>
      <w:lang w:eastAsia="en-US"/>
    </w:rPr>
  </w:style>
  <w:style w:type="paragraph" w:customStyle="1" w:styleId="2C692345ABD14AC48366E2C5003654097">
    <w:name w:val="2C692345ABD14AC48366E2C5003654097"/>
    <w:rsid w:val="00F753C0"/>
    <w:rPr>
      <w:rFonts w:eastAsiaTheme="minorHAnsi"/>
      <w:lang w:eastAsia="en-US"/>
    </w:rPr>
  </w:style>
  <w:style w:type="paragraph" w:customStyle="1" w:styleId="F5C9E9BC03304D0BB9ABCE4C70144A937">
    <w:name w:val="F5C9E9BC03304D0BB9ABCE4C70144A937"/>
    <w:rsid w:val="00F753C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AFMDOC-129-11596</_dlc_DocId>
    <_dlc_DocIdUrl xmlns="dd62d345-e1f9-48ef-b6ff-7cdbbbf7a6ae">
      <Url>https://dms.stelan.nl/bedrijfsvoering/_layouts/15/DocIdRedir.aspx?ID=AFMDOC-129-11596</Url>
      <Description>AFMDOC-129-11596</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CAC41597-4E4C-42E8-82BE-A226E0A7D66B}"/>
</file>

<file path=customXml/itemProps2.xml><?xml version="1.0" encoding="utf-8"?>
<ds:datastoreItem xmlns:ds="http://schemas.openxmlformats.org/officeDocument/2006/customXml" ds:itemID="{CA8B0935-6234-4012-98F9-14432506227D}"/>
</file>

<file path=customXml/itemProps3.xml><?xml version="1.0" encoding="utf-8"?>
<ds:datastoreItem xmlns:ds="http://schemas.openxmlformats.org/officeDocument/2006/customXml" ds:itemID="{5880229D-4031-4665-BB67-7E44B39B4392}"/>
</file>

<file path=customXml/itemProps4.xml><?xml version="1.0" encoding="utf-8"?>
<ds:datastoreItem xmlns:ds="http://schemas.openxmlformats.org/officeDocument/2006/customXml" ds:itemID="{DA782B25-ACE1-427F-8409-613F776B8372}"/>
</file>

<file path=customXml/itemProps5.xml><?xml version="1.0" encoding="utf-8"?>
<ds:datastoreItem xmlns:ds="http://schemas.openxmlformats.org/officeDocument/2006/customXml" ds:itemID="{8A9F3F49-B9C8-487E-A408-35345A8EBE65}"/>
</file>

<file path=customXml/itemProps6.xml><?xml version="1.0" encoding="utf-8"?>
<ds:datastoreItem xmlns:ds="http://schemas.openxmlformats.org/officeDocument/2006/customXml" ds:itemID="{1A7355CF-33CB-4048-8F1D-F719F6CC6372}"/>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1605</Characters>
  <Application>Microsoft Office Word</Application>
  <DocSecurity>0</DocSecurity>
  <Lines>80</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2021-06-13T18:08:00Z</dcterms:created>
  <dcterms:modified xsi:type="dcterms:W3CDTF">2021-06-13T18:08:00Z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c59e8035-53c5-4a2f-9525-7e49eb3960be</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